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B1" w:rsidRDefault="001E70B1" w:rsidP="001E70B1">
      <w:pPr>
        <w:pStyle w:val="Heading2"/>
        <w:jc w:val="center"/>
        <w:rPr>
          <w:rFonts w:ascii="Proxima Nova Rg" w:hAnsi="Proxima Nova Rg" w:cs="Arial"/>
          <w:i w:val="0"/>
          <w:sz w:val="22"/>
          <w:szCs w:val="22"/>
          <w:u w:val="single"/>
        </w:rPr>
      </w:pPr>
      <w:r w:rsidRPr="001E70B1">
        <w:rPr>
          <w:rFonts w:ascii="Proxima Nova Rg" w:hAnsi="Proxima Nova Rg" w:cs="Arial"/>
          <w:i w:val="0"/>
          <w:noProof/>
          <w:sz w:val="22"/>
          <w:szCs w:val="22"/>
          <w:lang w:val="en-US"/>
        </w:rPr>
        <w:drawing>
          <wp:inline distT="0" distB="0" distL="0" distR="0" wp14:anchorId="79ECD033" wp14:editId="0CFC3E53">
            <wp:extent cx="2386867" cy="1061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_Geographic Logo_Primary_Black_Tus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67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B1" w:rsidRDefault="001E70B1" w:rsidP="00B418B5">
      <w:pPr>
        <w:pStyle w:val="Heading2"/>
        <w:rPr>
          <w:rFonts w:ascii="Proxima Nova Rg" w:hAnsi="Proxima Nova Rg" w:cs="Arial"/>
          <w:i w:val="0"/>
          <w:sz w:val="22"/>
          <w:szCs w:val="22"/>
          <w:u w:val="single"/>
        </w:rPr>
      </w:pPr>
    </w:p>
    <w:p w:rsidR="00B418B5" w:rsidRPr="00477511" w:rsidRDefault="00B418B5" w:rsidP="00B418B5">
      <w:pPr>
        <w:pStyle w:val="Heading2"/>
        <w:rPr>
          <w:rFonts w:ascii="Proxima Nova Rg" w:hAnsi="Proxima Nova Rg" w:cs="Arial"/>
          <w:i w:val="0"/>
          <w:sz w:val="22"/>
          <w:szCs w:val="22"/>
          <w:u w:val="single"/>
        </w:rPr>
      </w:pPr>
      <w:r w:rsidRPr="00477511">
        <w:rPr>
          <w:rFonts w:ascii="Proxima Nova Rg" w:hAnsi="Proxima Nova Rg" w:cs="Arial"/>
          <w:i w:val="0"/>
          <w:sz w:val="22"/>
          <w:szCs w:val="22"/>
          <w:u w:val="single"/>
        </w:rPr>
        <w:t xml:space="preserve">Lead Partner </w:t>
      </w:r>
      <w:r w:rsidR="00B313A0">
        <w:rPr>
          <w:rFonts w:ascii="Proxima Nova Rg" w:hAnsi="Proxima Nova Rg" w:cs="Arial"/>
          <w:i w:val="0"/>
          <w:sz w:val="22"/>
          <w:szCs w:val="22"/>
          <w:u w:val="single"/>
        </w:rPr>
        <w:t>Roles and Responsibilities</w:t>
      </w:r>
      <w:bookmarkStart w:id="0" w:name="_GoBack"/>
      <w:bookmarkEnd w:id="0"/>
      <w:r w:rsidR="00B313A0">
        <w:rPr>
          <w:rFonts w:ascii="Proxima Nova Rg" w:hAnsi="Proxima Nova Rg" w:cs="Arial"/>
          <w:i w:val="0"/>
          <w:sz w:val="22"/>
          <w:szCs w:val="22"/>
          <w:u w:val="single"/>
        </w:rPr>
        <w:t xml:space="preserve"> </w:t>
      </w:r>
      <w:r w:rsidRPr="00477511">
        <w:rPr>
          <w:rFonts w:ascii="Proxima Nova Rg" w:hAnsi="Proxima Nova Rg" w:cs="Arial"/>
          <w:i w:val="0"/>
          <w:sz w:val="22"/>
          <w:szCs w:val="22"/>
          <w:u w:val="single"/>
        </w:rPr>
        <w:t xml:space="preserve"> </w:t>
      </w:r>
    </w:p>
    <w:p w:rsidR="00B418B5" w:rsidRPr="00477511" w:rsidRDefault="00B418B5" w:rsidP="00B418B5">
      <w:p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 xml:space="preserve">The Lead Partner plays a key role in SVP's capacity building work </w:t>
      </w:r>
      <w:r w:rsidR="00467C3B" w:rsidRPr="00477511">
        <w:rPr>
          <w:rFonts w:ascii="Proxima Nova Rg" w:hAnsi="Proxima Nova Rg" w:cs="Arial"/>
          <w:sz w:val="22"/>
          <w:szCs w:val="22"/>
        </w:rPr>
        <w:t>acting as a</w:t>
      </w:r>
      <w:r w:rsidRPr="00477511">
        <w:rPr>
          <w:rFonts w:ascii="Proxima Nova Rg" w:hAnsi="Proxima Nova Rg" w:cs="Arial"/>
          <w:sz w:val="22"/>
          <w:szCs w:val="22"/>
        </w:rPr>
        <w:t xml:space="preserve"> brid</w:t>
      </w:r>
      <w:r w:rsidR="00477511" w:rsidRPr="00477511">
        <w:rPr>
          <w:rFonts w:ascii="Proxima Nova Rg" w:hAnsi="Proxima Nova Rg" w:cs="Arial"/>
          <w:sz w:val="22"/>
          <w:szCs w:val="22"/>
        </w:rPr>
        <w:t xml:space="preserve">ge between SVP and the Investee. The LP is </w:t>
      </w:r>
      <w:r w:rsidRPr="00477511">
        <w:rPr>
          <w:rFonts w:ascii="Proxima Nova Rg" w:hAnsi="Proxima Nova Rg" w:cs="Arial"/>
          <w:sz w:val="22"/>
          <w:szCs w:val="22"/>
        </w:rPr>
        <w:t xml:space="preserve">pivotal to developing a successful relationship.  This person wears a few hats: </w:t>
      </w:r>
    </w:p>
    <w:p w:rsidR="00477511" w:rsidRDefault="00B418B5" w:rsidP="00477511">
      <w:pPr>
        <w:pStyle w:val="ListParagraph"/>
        <w:numPr>
          <w:ilvl w:val="0"/>
          <w:numId w:val="6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bCs/>
          <w:sz w:val="22"/>
          <w:szCs w:val="22"/>
        </w:rPr>
        <w:t>LPs work regularly with the Investee to identify and prioritize volunteer projects</w:t>
      </w:r>
      <w:r w:rsidRPr="00477511">
        <w:rPr>
          <w:rFonts w:ascii="Proxima Nova Rg" w:hAnsi="Proxima Nova Rg" w:cs="Arial"/>
          <w:sz w:val="22"/>
          <w:szCs w:val="22"/>
        </w:rPr>
        <w:t xml:space="preserve">, set objectives, develop work plans, and monitor work progress. </w:t>
      </w:r>
    </w:p>
    <w:p w:rsidR="00477511" w:rsidRDefault="00477511" w:rsidP="00477511">
      <w:pPr>
        <w:pStyle w:val="ListParagraph"/>
        <w:numPr>
          <w:ilvl w:val="0"/>
          <w:numId w:val="6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/>
          <w:sz w:val="22"/>
          <w:szCs w:val="22"/>
        </w:rPr>
        <w:t>LPs help mobilize partners with the passion and expertise necessary to complete projects and strengthen the investee. In other words, as a coordinator, the L</w:t>
      </w:r>
      <w:r>
        <w:rPr>
          <w:rFonts w:ascii="Proxima Nova Rg" w:hAnsi="Proxima Nova Rg"/>
          <w:sz w:val="22"/>
          <w:szCs w:val="22"/>
        </w:rPr>
        <w:t>P</w:t>
      </w:r>
      <w:r w:rsidRPr="00477511">
        <w:rPr>
          <w:rFonts w:ascii="Proxima Nova Rg" w:hAnsi="Proxima Nova Rg"/>
          <w:sz w:val="22"/>
          <w:szCs w:val="22"/>
        </w:rPr>
        <w:t xml:space="preserve"> does not participate in or complete every project</w:t>
      </w:r>
      <w:r>
        <w:rPr>
          <w:rFonts w:ascii="Proxima Nova Rg" w:hAnsi="Proxima Nova Rg"/>
          <w:sz w:val="22"/>
          <w:szCs w:val="22"/>
        </w:rPr>
        <w:t>. T</w:t>
      </w:r>
      <w:r w:rsidRPr="00477511">
        <w:rPr>
          <w:rFonts w:ascii="Proxima Nova Rg" w:hAnsi="Proxima Nova Rg"/>
          <w:sz w:val="22"/>
          <w:szCs w:val="22"/>
        </w:rPr>
        <w:t>hrough careful delegation, the L</w:t>
      </w:r>
      <w:r>
        <w:rPr>
          <w:rFonts w:ascii="Proxima Nova Rg" w:hAnsi="Proxima Nova Rg"/>
          <w:sz w:val="22"/>
          <w:szCs w:val="22"/>
        </w:rPr>
        <w:t>P</w:t>
      </w:r>
      <w:r w:rsidRPr="00477511">
        <w:rPr>
          <w:rFonts w:ascii="Proxima Nova Rg" w:hAnsi="Proxima Nova Rg"/>
          <w:sz w:val="22"/>
          <w:szCs w:val="22"/>
        </w:rPr>
        <w:t xml:space="preserve"> helps insure partners get </w:t>
      </w:r>
      <w:r w:rsidR="00B418B5" w:rsidRPr="00477511">
        <w:rPr>
          <w:rFonts w:ascii="Proxima Nova Rg" w:hAnsi="Proxima Nova Rg" w:cs="Arial"/>
          <w:bCs/>
          <w:sz w:val="22"/>
          <w:szCs w:val="22"/>
        </w:rPr>
        <w:t>connected to investee projects</w:t>
      </w:r>
      <w:r w:rsidR="00B418B5" w:rsidRPr="00477511">
        <w:rPr>
          <w:rFonts w:ascii="Proxima Nova Rg" w:hAnsi="Proxima Nova Rg" w:cs="Arial"/>
          <w:sz w:val="22"/>
          <w:szCs w:val="22"/>
        </w:rPr>
        <w:t>, and provid</w:t>
      </w:r>
      <w:r>
        <w:rPr>
          <w:rFonts w:ascii="Proxima Nova Rg" w:hAnsi="Proxima Nova Rg" w:cs="Arial"/>
          <w:sz w:val="22"/>
          <w:szCs w:val="22"/>
        </w:rPr>
        <w:t>es leadership to orient partner</w:t>
      </w:r>
      <w:r w:rsidR="00B418B5" w:rsidRPr="00477511">
        <w:rPr>
          <w:rFonts w:ascii="Proxima Nova Rg" w:hAnsi="Proxima Nova Rg" w:cs="Arial"/>
          <w:sz w:val="22"/>
          <w:szCs w:val="22"/>
        </w:rPr>
        <w:t>s to the investee.</w:t>
      </w:r>
      <w:r w:rsidRPr="00477511">
        <w:rPr>
          <w:rFonts w:ascii="Proxima Nova Rg" w:hAnsi="Proxima Nova Rg" w:cs="Arial"/>
          <w:sz w:val="22"/>
          <w:szCs w:val="22"/>
        </w:rPr>
        <w:t xml:space="preserve"> </w:t>
      </w:r>
    </w:p>
    <w:p w:rsidR="00B418B5" w:rsidRPr="00477511" w:rsidRDefault="00B418B5" w:rsidP="00477511">
      <w:pPr>
        <w:pStyle w:val="ListParagraph"/>
        <w:numPr>
          <w:ilvl w:val="0"/>
          <w:numId w:val="6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>LPs are the primary source of communication between the Investee and SVP</w:t>
      </w:r>
      <w:r w:rsidR="00477511" w:rsidRPr="00477511">
        <w:rPr>
          <w:rFonts w:ascii="Proxima Nova Rg" w:hAnsi="Proxima Nova Rg" w:cs="Arial"/>
          <w:sz w:val="22"/>
          <w:szCs w:val="22"/>
        </w:rPr>
        <w:t>.</w:t>
      </w:r>
      <w:r w:rsidR="00477511">
        <w:rPr>
          <w:rFonts w:ascii="Proxima Nova Rg" w:hAnsi="Proxima Nova Rg" w:cs="Arial"/>
          <w:sz w:val="22"/>
          <w:szCs w:val="22"/>
        </w:rPr>
        <w:t xml:space="preserve"> </w:t>
      </w:r>
      <w:r w:rsidR="00477511" w:rsidRPr="00477511">
        <w:rPr>
          <w:rFonts w:ascii="Proxima Nova Rg" w:hAnsi="Proxima Nova Rg" w:cs="Arial"/>
          <w:sz w:val="22"/>
          <w:szCs w:val="22"/>
        </w:rPr>
        <w:t xml:space="preserve">It is important to provide </w:t>
      </w:r>
      <w:r w:rsidRPr="00477511">
        <w:rPr>
          <w:rFonts w:ascii="Proxima Nova Rg" w:hAnsi="Proxima Nova Rg" w:cs="Arial"/>
          <w:sz w:val="22"/>
          <w:szCs w:val="22"/>
        </w:rPr>
        <w:t xml:space="preserve">ongoing, clear and consistent communication and coordination between the Investee, Advisory Team and SVP staff. </w:t>
      </w:r>
    </w:p>
    <w:p w:rsidR="00B418B5" w:rsidRPr="00477511" w:rsidRDefault="00B418B5" w:rsidP="00B418B5">
      <w:pPr>
        <w:rPr>
          <w:rFonts w:ascii="Proxima Nova Rg" w:hAnsi="Proxima Nova Rg" w:cs="Arial"/>
          <w:b/>
          <w:bCs/>
          <w:sz w:val="22"/>
          <w:szCs w:val="22"/>
        </w:rPr>
      </w:pPr>
    </w:p>
    <w:p w:rsidR="00B418B5" w:rsidRPr="00477511" w:rsidRDefault="00B418B5" w:rsidP="00B418B5">
      <w:pPr>
        <w:pStyle w:val="Heading2"/>
        <w:rPr>
          <w:rFonts w:ascii="Proxima Nova Rg" w:hAnsi="Proxima Nova Rg" w:cs="Arial"/>
          <w:b w:val="0"/>
          <w:i w:val="0"/>
          <w:sz w:val="22"/>
          <w:szCs w:val="22"/>
        </w:rPr>
      </w:pPr>
      <w:r w:rsidRPr="00477511">
        <w:rPr>
          <w:rFonts w:ascii="Proxima Nova Rg" w:hAnsi="Proxima Nova Rg" w:cs="Arial"/>
          <w:i w:val="0"/>
          <w:sz w:val="22"/>
          <w:szCs w:val="22"/>
        </w:rPr>
        <w:t>Skills Needed:</w:t>
      </w:r>
    </w:p>
    <w:p w:rsidR="003154C9" w:rsidRPr="003154C9" w:rsidRDefault="003154C9" w:rsidP="003154C9">
      <w:pPr>
        <w:pStyle w:val="ListParagraph"/>
        <w:numPr>
          <w:ilvl w:val="0"/>
          <w:numId w:val="8"/>
        </w:numPr>
        <w:rPr>
          <w:rFonts w:ascii="Proxima Nova Rg" w:hAnsi="Proxima Nova Rg" w:cs="Arial"/>
          <w:sz w:val="22"/>
          <w:szCs w:val="22"/>
        </w:rPr>
      </w:pPr>
      <w:r w:rsidRPr="003154C9">
        <w:rPr>
          <w:rFonts w:ascii="Proxima Nova Rg" w:hAnsi="Proxima Nova Rg" w:cs="Arial"/>
          <w:sz w:val="22"/>
          <w:szCs w:val="22"/>
        </w:rPr>
        <w:t>Collaborative nature</w:t>
      </w:r>
    </w:p>
    <w:p w:rsidR="003154C9" w:rsidRPr="003154C9" w:rsidRDefault="003154C9" w:rsidP="003154C9">
      <w:pPr>
        <w:pStyle w:val="ListParagraph"/>
        <w:numPr>
          <w:ilvl w:val="0"/>
          <w:numId w:val="8"/>
        </w:numPr>
        <w:rPr>
          <w:rFonts w:ascii="Proxima Nova Rg" w:hAnsi="Proxima Nova Rg" w:cs="Arial"/>
          <w:sz w:val="22"/>
          <w:szCs w:val="22"/>
        </w:rPr>
      </w:pPr>
      <w:r w:rsidRPr="003154C9">
        <w:rPr>
          <w:rFonts w:ascii="Proxima Nova Rg" w:hAnsi="Proxima Nova Rg" w:cs="Arial"/>
          <w:sz w:val="22"/>
          <w:szCs w:val="22"/>
        </w:rPr>
        <w:t>Excellent communication skills</w:t>
      </w:r>
    </w:p>
    <w:p w:rsidR="003154C9" w:rsidRPr="003154C9" w:rsidRDefault="003154C9" w:rsidP="003154C9">
      <w:pPr>
        <w:pStyle w:val="ListParagraph"/>
        <w:numPr>
          <w:ilvl w:val="0"/>
          <w:numId w:val="8"/>
        </w:numPr>
        <w:rPr>
          <w:rFonts w:ascii="Proxima Nova Rg" w:hAnsi="Proxima Nova Rg" w:cs="Arial"/>
          <w:sz w:val="22"/>
          <w:szCs w:val="22"/>
        </w:rPr>
      </w:pPr>
      <w:r w:rsidRPr="003154C9">
        <w:rPr>
          <w:rFonts w:ascii="Proxima Nova Rg" w:hAnsi="Proxima Nova Rg" w:cs="Arial"/>
          <w:sz w:val="22"/>
          <w:szCs w:val="22"/>
        </w:rPr>
        <w:t>Ability to build and manage a team, creating a rewarding and enjoyable work environment</w:t>
      </w:r>
    </w:p>
    <w:p w:rsidR="00B418B5" w:rsidRPr="003154C9" w:rsidRDefault="00B418B5" w:rsidP="003154C9">
      <w:pPr>
        <w:pStyle w:val="ListParagraph"/>
        <w:numPr>
          <w:ilvl w:val="0"/>
          <w:numId w:val="8"/>
        </w:numPr>
        <w:rPr>
          <w:rFonts w:ascii="Proxima Nova Rg" w:hAnsi="Proxima Nova Rg" w:cs="Arial"/>
          <w:sz w:val="22"/>
          <w:szCs w:val="22"/>
        </w:rPr>
      </w:pPr>
      <w:r w:rsidRPr="003154C9">
        <w:rPr>
          <w:rFonts w:ascii="Proxima Nova Rg" w:hAnsi="Proxima Nova Rg" w:cs="Arial"/>
          <w:sz w:val="22"/>
          <w:szCs w:val="22"/>
        </w:rPr>
        <w:t xml:space="preserve">Good </w:t>
      </w:r>
      <w:r w:rsidR="003154C9" w:rsidRPr="003154C9">
        <w:rPr>
          <w:rFonts w:ascii="Proxima Nova Rg" w:hAnsi="Proxima Nova Rg" w:cs="Arial"/>
          <w:sz w:val="22"/>
          <w:szCs w:val="22"/>
        </w:rPr>
        <w:t>i</w:t>
      </w:r>
      <w:r w:rsidRPr="003154C9">
        <w:rPr>
          <w:rFonts w:ascii="Proxima Nova Rg" w:hAnsi="Proxima Nova Rg" w:cs="Arial"/>
          <w:sz w:val="22"/>
          <w:szCs w:val="22"/>
        </w:rPr>
        <w:t>nterpersonal skills</w:t>
      </w:r>
      <w:r w:rsidR="003154C9" w:rsidRPr="003154C9">
        <w:rPr>
          <w:rFonts w:ascii="Proxima Nova Rg" w:hAnsi="Proxima Nova Rg" w:cs="Arial"/>
          <w:sz w:val="22"/>
          <w:szCs w:val="22"/>
        </w:rPr>
        <w:t xml:space="preserve">, </w:t>
      </w:r>
      <w:r w:rsidRPr="003154C9">
        <w:rPr>
          <w:rFonts w:ascii="Proxima Nova Rg" w:hAnsi="Proxima Nova Rg" w:cs="Arial"/>
          <w:sz w:val="22"/>
          <w:szCs w:val="22"/>
        </w:rPr>
        <w:t xml:space="preserve">ability to build trust and rapport with Investee and Advisory Team members. </w:t>
      </w:r>
    </w:p>
    <w:p w:rsidR="00B418B5" w:rsidRPr="003154C9" w:rsidRDefault="00B418B5" w:rsidP="003154C9">
      <w:pPr>
        <w:pStyle w:val="ListParagraph"/>
        <w:numPr>
          <w:ilvl w:val="0"/>
          <w:numId w:val="8"/>
        </w:numPr>
        <w:rPr>
          <w:rFonts w:ascii="Proxima Nova Rg" w:hAnsi="Proxima Nova Rg" w:cs="Arial"/>
          <w:sz w:val="22"/>
          <w:szCs w:val="22"/>
        </w:rPr>
      </w:pPr>
      <w:r w:rsidRPr="003154C9">
        <w:rPr>
          <w:rFonts w:ascii="Proxima Nova Rg" w:hAnsi="Proxima Nova Rg" w:cs="Arial"/>
          <w:sz w:val="22"/>
          <w:szCs w:val="22"/>
        </w:rPr>
        <w:t>A ‘get-it-done’ attitude</w:t>
      </w:r>
    </w:p>
    <w:p w:rsidR="003154C9" w:rsidRPr="003154C9" w:rsidRDefault="003154C9" w:rsidP="00B418B5">
      <w:pPr>
        <w:rPr>
          <w:rFonts w:ascii="Proxima Nova Rg" w:hAnsi="Proxima Nova Rg" w:cs="Arial"/>
          <w:sz w:val="22"/>
          <w:szCs w:val="22"/>
        </w:rPr>
      </w:pPr>
    </w:p>
    <w:p w:rsidR="003154C9" w:rsidRPr="003154C9" w:rsidRDefault="003154C9" w:rsidP="003154C9">
      <w:pPr>
        <w:rPr>
          <w:rFonts w:ascii="Proxima Nova Rg" w:hAnsi="Proxima Nova Rg" w:cs="Arial"/>
          <w:b/>
          <w:sz w:val="22"/>
          <w:szCs w:val="22"/>
        </w:rPr>
      </w:pPr>
      <w:r w:rsidRPr="003154C9">
        <w:rPr>
          <w:rFonts w:ascii="Proxima Nova Rg" w:hAnsi="Proxima Nova Rg" w:cs="Arial"/>
          <w:b/>
          <w:sz w:val="22"/>
          <w:szCs w:val="22"/>
        </w:rPr>
        <w:t xml:space="preserve">Helpful experiences: </w:t>
      </w:r>
    </w:p>
    <w:p w:rsidR="00B418B5" w:rsidRPr="003154C9" w:rsidRDefault="003154C9" w:rsidP="003154C9">
      <w:pPr>
        <w:pStyle w:val="ListParagraph"/>
        <w:numPr>
          <w:ilvl w:val="0"/>
          <w:numId w:val="9"/>
        </w:numPr>
        <w:rPr>
          <w:rFonts w:ascii="Proxima Nova Rg" w:hAnsi="Proxima Nova Rg" w:cs="Arial"/>
          <w:sz w:val="22"/>
          <w:szCs w:val="22"/>
        </w:rPr>
      </w:pPr>
      <w:r w:rsidRPr="003154C9">
        <w:rPr>
          <w:rFonts w:ascii="Proxima Nova Rg" w:hAnsi="Proxima Nova Rg" w:cs="Arial"/>
          <w:sz w:val="22"/>
          <w:szCs w:val="22"/>
        </w:rPr>
        <w:t>M</w:t>
      </w:r>
      <w:r w:rsidR="00B418B5" w:rsidRPr="003154C9">
        <w:rPr>
          <w:rFonts w:ascii="Proxima Nova Rg" w:hAnsi="Proxima Nova Rg" w:cs="Arial"/>
          <w:sz w:val="22"/>
          <w:szCs w:val="22"/>
        </w:rPr>
        <w:t xml:space="preserve">anaging budgets, developing plans, and devising measurable objectives </w:t>
      </w:r>
    </w:p>
    <w:p w:rsidR="00B418B5" w:rsidRPr="003154C9" w:rsidRDefault="003154C9" w:rsidP="003154C9">
      <w:pPr>
        <w:pStyle w:val="ListParagraph"/>
        <w:numPr>
          <w:ilvl w:val="0"/>
          <w:numId w:val="9"/>
        </w:numPr>
        <w:rPr>
          <w:rFonts w:ascii="Proxima Nova Rg" w:hAnsi="Proxima Nova Rg" w:cs="Arial"/>
          <w:sz w:val="22"/>
          <w:szCs w:val="22"/>
        </w:rPr>
      </w:pPr>
      <w:r w:rsidRPr="003154C9">
        <w:rPr>
          <w:rFonts w:ascii="Proxima Nova Rg" w:hAnsi="Proxima Nova Rg" w:cs="Arial"/>
          <w:sz w:val="22"/>
          <w:szCs w:val="22"/>
        </w:rPr>
        <w:t>Understanding of non</w:t>
      </w:r>
      <w:r w:rsidR="00B418B5" w:rsidRPr="003154C9">
        <w:rPr>
          <w:rFonts w:ascii="Proxima Nova Rg" w:hAnsi="Proxima Nova Rg" w:cs="Arial"/>
          <w:sz w:val="22"/>
          <w:szCs w:val="22"/>
        </w:rPr>
        <w:t xml:space="preserve">profit environment </w:t>
      </w:r>
    </w:p>
    <w:p w:rsidR="00B418B5" w:rsidRPr="003154C9" w:rsidRDefault="003154C9" w:rsidP="003154C9">
      <w:pPr>
        <w:pStyle w:val="ListParagraph"/>
        <w:numPr>
          <w:ilvl w:val="0"/>
          <w:numId w:val="9"/>
        </w:numPr>
        <w:rPr>
          <w:rFonts w:ascii="Proxima Nova Rg" w:hAnsi="Proxima Nova Rg" w:cs="Arial"/>
          <w:sz w:val="22"/>
          <w:szCs w:val="22"/>
        </w:rPr>
      </w:pPr>
      <w:r w:rsidRPr="003154C9">
        <w:rPr>
          <w:rFonts w:ascii="Proxima Nova Rg" w:hAnsi="Proxima Nova Rg" w:cs="Arial"/>
          <w:sz w:val="22"/>
          <w:szCs w:val="22"/>
        </w:rPr>
        <w:t>Runni</w:t>
      </w:r>
      <w:r w:rsidR="00467C3B" w:rsidRPr="003154C9">
        <w:rPr>
          <w:rFonts w:ascii="Proxima Nova Rg" w:hAnsi="Proxima Nova Rg" w:cs="Arial"/>
          <w:sz w:val="22"/>
          <w:szCs w:val="22"/>
        </w:rPr>
        <w:t>ng effective meetings</w:t>
      </w:r>
    </w:p>
    <w:p w:rsidR="00B418B5" w:rsidRPr="00477511" w:rsidRDefault="00B418B5" w:rsidP="00B418B5">
      <w:pPr>
        <w:rPr>
          <w:rFonts w:ascii="Proxima Nova Rg" w:hAnsi="Proxima Nova Rg" w:cs="Arial"/>
          <w:sz w:val="22"/>
          <w:szCs w:val="22"/>
        </w:rPr>
      </w:pPr>
    </w:p>
    <w:p w:rsidR="00B418B5" w:rsidRPr="00477511" w:rsidRDefault="00B418B5" w:rsidP="00B418B5">
      <w:pPr>
        <w:pStyle w:val="Heading2"/>
        <w:rPr>
          <w:rFonts w:ascii="Proxima Nova Rg" w:hAnsi="Proxima Nova Rg" w:cs="Arial"/>
          <w:i w:val="0"/>
          <w:sz w:val="22"/>
          <w:szCs w:val="22"/>
        </w:rPr>
      </w:pPr>
      <w:r w:rsidRPr="00477511">
        <w:rPr>
          <w:rFonts w:ascii="Proxima Nova Rg" w:hAnsi="Proxima Nova Rg" w:cs="Arial"/>
          <w:i w:val="0"/>
          <w:sz w:val="22"/>
          <w:szCs w:val="22"/>
        </w:rPr>
        <w:t>Time Requirements:</w:t>
      </w:r>
    </w:p>
    <w:p w:rsidR="00477511" w:rsidRPr="00477511" w:rsidRDefault="00467C3B" w:rsidP="00477511">
      <w:pPr>
        <w:pStyle w:val="ListParagraph"/>
        <w:numPr>
          <w:ilvl w:val="0"/>
          <w:numId w:val="5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>Varies, depending on the</w:t>
      </w:r>
      <w:r w:rsidR="00477511" w:rsidRPr="00477511">
        <w:rPr>
          <w:rFonts w:ascii="Proxima Nova Rg" w:hAnsi="Proxima Nova Rg" w:cs="Arial"/>
          <w:sz w:val="22"/>
          <w:szCs w:val="22"/>
        </w:rPr>
        <w:t xml:space="preserve"> Investee and work in progress</w:t>
      </w:r>
    </w:p>
    <w:p w:rsidR="00467C3B" w:rsidRPr="00477511" w:rsidRDefault="00477511" w:rsidP="00477511">
      <w:pPr>
        <w:pStyle w:val="ListParagraph"/>
        <w:numPr>
          <w:ilvl w:val="0"/>
          <w:numId w:val="5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 xml:space="preserve">A </w:t>
      </w:r>
      <w:r w:rsidRPr="00477511">
        <w:rPr>
          <w:rFonts w:ascii="Proxima Nova Rg" w:hAnsi="Proxima Nova Rg"/>
          <w:sz w:val="22"/>
          <w:szCs w:val="22"/>
        </w:rPr>
        <w:t>reasonable range is 5 - 15 hours per month and flexibility is desirable</w:t>
      </w:r>
    </w:p>
    <w:p w:rsidR="00B418B5" w:rsidRPr="00477511" w:rsidRDefault="00467C3B" w:rsidP="00B418B5">
      <w:p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 xml:space="preserve"> </w:t>
      </w:r>
    </w:p>
    <w:p w:rsidR="00B418B5" w:rsidRPr="00477511" w:rsidRDefault="00B418B5" w:rsidP="00B418B5">
      <w:pPr>
        <w:pStyle w:val="Heading2"/>
        <w:rPr>
          <w:rFonts w:ascii="Proxima Nova Rg" w:hAnsi="Proxima Nova Rg" w:cs="Arial"/>
          <w:i w:val="0"/>
          <w:sz w:val="22"/>
          <w:szCs w:val="22"/>
        </w:rPr>
      </w:pPr>
      <w:r w:rsidRPr="00477511">
        <w:rPr>
          <w:rFonts w:ascii="Proxima Nova Rg" w:hAnsi="Proxima Nova Rg" w:cs="Arial"/>
          <w:i w:val="0"/>
          <w:sz w:val="22"/>
          <w:szCs w:val="22"/>
        </w:rPr>
        <w:t xml:space="preserve">Responsibilities:  </w:t>
      </w:r>
    </w:p>
    <w:p w:rsidR="00B418B5" w:rsidRPr="00477511" w:rsidRDefault="00B418B5" w:rsidP="00B418B5">
      <w:pPr>
        <w:pStyle w:val="Heading2"/>
        <w:numPr>
          <w:ilvl w:val="0"/>
          <w:numId w:val="4"/>
        </w:numPr>
        <w:rPr>
          <w:rFonts w:ascii="Proxima Nova Rg" w:hAnsi="Proxima Nova Rg" w:cs="Arial"/>
          <w:b w:val="0"/>
          <w:i w:val="0"/>
          <w:iCs w:val="0"/>
          <w:sz w:val="22"/>
          <w:szCs w:val="22"/>
        </w:rPr>
      </w:pPr>
      <w:r w:rsidRPr="00477511">
        <w:rPr>
          <w:rFonts w:ascii="Proxima Nova Rg" w:hAnsi="Proxima Nova Rg" w:cs="Arial"/>
          <w:b w:val="0"/>
          <w:bCs w:val="0"/>
          <w:i w:val="0"/>
          <w:iCs w:val="0"/>
          <w:sz w:val="22"/>
          <w:szCs w:val="22"/>
        </w:rPr>
        <w:t xml:space="preserve">Build an open, trusting relationship </w:t>
      </w:r>
      <w:r w:rsidR="00477511" w:rsidRPr="00477511">
        <w:rPr>
          <w:rFonts w:ascii="Proxima Nova Rg" w:hAnsi="Proxima Nova Rg" w:cs="Arial"/>
          <w:b w:val="0"/>
          <w:bCs w:val="0"/>
          <w:i w:val="0"/>
          <w:iCs w:val="0"/>
          <w:sz w:val="22"/>
          <w:szCs w:val="22"/>
        </w:rPr>
        <w:t xml:space="preserve">between SVP and </w:t>
      </w:r>
      <w:r w:rsidRPr="00477511">
        <w:rPr>
          <w:rFonts w:ascii="Proxima Nova Rg" w:hAnsi="Proxima Nova Rg" w:cs="Arial"/>
          <w:b w:val="0"/>
          <w:bCs w:val="0"/>
          <w:i w:val="0"/>
          <w:iCs w:val="0"/>
          <w:sz w:val="22"/>
          <w:szCs w:val="22"/>
        </w:rPr>
        <w:t>the Investee</w:t>
      </w:r>
    </w:p>
    <w:p w:rsidR="00B418B5" w:rsidRPr="00477511" w:rsidRDefault="00B418B5" w:rsidP="00B418B5">
      <w:pPr>
        <w:numPr>
          <w:ilvl w:val="0"/>
          <w:numId w:val="4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 xml:space="preserve">Engage and coordinate the involvement </w:t>
      </w:r>
      <w:r w:rsidR="00477511" w:rsidRPr="00477511">
        <w:rPr>
          <w:rFonts w:ascii="Proxima Nova Rg" w:hAnsi="Proxima Nova Rg" w:cs="Arial"/>
          <w:sz w:val="22"/>
          <w:szCs w:val="22"/>
        </w:rPr>
        <w:t>of individual</w:t>
      </w:r>
      <w:r w:rsidR="00467C3B" w:rsidRPr="00477511">
        <w:rPr>
          <w:rFonts w:ascii="Proxima Nova Rg" w:hAnsi="Proxima Nova Rg" w:cs="Arial"/>
          <w:sz w:val="22"/>
          <w:szCs w:val="22"/>
        </w:rPr>
        <w:t xml:space="preserve"> partners to form an Advisory Team </w:t>
      </w:r>
      <w:r w:rsidR="00477511" w:rsidRPr="00477511">
        <w:rPr>
          <w:rFonts w:ascii="Proxima Nova Rg" w:hAnsi="Proxima Nova Rg" w:cs="Arial"/>
          <w:sz w:val="22"/>
          <w:szCs w:val="22"/>
        </w:rPr>
        <w:t>to guide and assist</w:t>
      </w:r>
      <w:r w:rsidRPr="00477511">
        <w:rPr>
          <w:rFonts w:ascii="Proxima Nova Rg" w:hAnsi="Proxima Nova Rg" w:cs="Arial"/>
          <w:sz w:val="22"/>
          <w:szCs w:val="22"/>
        </w:rPr>
        <w:t xml:space="preserve"> Investee in capacity building efforts.</w:t>
      </w:r>
    </w:p>
    <w:p w:rsidR="00B418B5" w:rsidRPr="00477511" w:rsidRDefault="00B418B5" w:rsidP="00B418B5">
      <w:pPr>
        <w:numPr>
          <w:ilvl w:val="0"/>
          <w:numId w:val="4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 xml:space="preserve">Ensure </w:t>
      </w:r>
      <w:r w:rsidR="00467C3B" w:rsidRPr="00477511">
        <w:rPr>
          <w:rFonts w:ascii="Proxima Nova Rg" w:hAnsi="Proxima Nova Rg" w:cs="Arial"/>
          <w:sz w:val="22"/>
          <w:szCs w:val="22"/>
        </w:rPr>
        <w:t xml:space="preserve">Advisory Team members </w:t>
      </w:r>
      <w:r w:rsidR="00477511" w:rsidRPr="00477511">
        <w:rPr>
          <w:rFonts w:ascii="Proxima Nova Rg" w:hAnsi="Proxima Nova Rg" w:cs="Arial"/>
          <w:sz w:val="22"/>
          <w:szCs w:val="22"/>
        </w:rPr>
        <w:t xml:space="preserve">are supported. Maintain </w:t>
      </w:r>
      <w:r w:rsidRPr="00477511">
        <w:rPr>
          <w:rFonts w:ascii="Proxima Nova Rg" w:hAnsi="Proxima Nova Rg" w:cs="Arial"/>
          <w:sz w:val="22"/>
          <w:szCs w:val="22"/>
        </w:rPr>
        <w:t>contact throughout their involvement</w:t>
      </w:r>
      <w:r w:rsidR="00477511" w:rsidRPr="00477511">
        <w:rPr>
          <w:rFonts w:ascii="Proxima Nova Rg" w:hAnsi="Proxima Nova Rg" w:cs="Arial"/>
          <w:sz w:val="22"/>
          <w:szCs w:val="22"/>
        </w:rPr>
        <w:t>. E</w:t>
      </w:r>
      <w:r w:rsidRPr="00477511">
        <w:rPr>
          <w:rFonts w:ascii="Proxima Nova Rg" w:hAnsi="Proxima Nova Rg" w:cs="Arial"/>
          <w:sz w:val="22"/>
          <w:szCs w:val="22"/>
        </w:rPr>
        <w:t xml:space="preserve">nsure coordination and positive results with and for the Investee </w:t>
      </w:r>
    </w:p>
    <w:p w:rsidR="00B418B5" w:rsidRPr="00477511" w:rsidRDefault="00B418B5" w:rsidP="00B418B5">
      <w:pPr>
        <w:numPr>
          <w:ilvl w:val="0"/>
          <w:numId w:val="4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>Work collaboratively with Investee to develop Annual Plans with measurable outcomes for capacity building and program execution</w:t>
      </w:r>
    </w:p>
    <w:p w:rsidR="00B418B5" w:rsidRPr="00477511" w:rsidRDefault="00B418B5" w:rsidP="00B418B5">
      <w:pPr>
        <w:numPr>
          <w:ilvl w:val="0"/>
          <w:numId w:val="4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>Establish regular communications with the Investee to ensure ongoing progress toward milestones and to keep abreast of Investees’ needs</w:t>
      </w:r>
    </w:p>
    <w:p w:rsidR="00B418B5" w:rsidRPr="00477511" w:rsidRDefault="00B418B5" w:rsidP="00B418B5">
      <w:pPr>
        <w:numPr>
          <w:ilvl w:val="0"/>
          <w:numId w:val="4"/>
        </w:numPr>
        <w:rPr>
          <w:rFonts w:ascii="Proxima Nova Rg" w:hAnsi="Proxima Nova Rg" w:cs="Arial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 xml:space="preserve">Help Investee prepare for </w:t>
      </w:r>
      <w:r w:rsidR="00467C3B" w:rsidRPr="00477511">
        <w:rPr>
          <w:rFonts w:ascii="Proxima Nova Rg" w:hAnsi="Proxima Nova Rg" w:cs="Arial"/>
          <w:sz w:val="22"/>
          <w:szCs w:val="22"/>
        </w:rPr>
        <w:t>twice a year Portfolio Reviews</w:t>
      </w:r>
    </w:p>
    <w:p w:rsidR="00B418B5" w:rsidRPr="00477511" w:rsidRDefault="00B418B5" w:rsidP="00B418B5">
      <w:pPr>
        <w:numPr>
          <w:ilvl w:val="0"/>
          <w:numId w:val="4"/>
        </w:numPr>
        <w:rPr>
          <w:rFonts w:ascii="Proxima Nova Rg" w:hAnsi="Proxima Nova Rg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>Share learning, ideas, and resources or pro</w:t>
      </w:r>
      <w:r w:rsidR="00477511" w:rsidRPr="00477511">
        <w:rPr>
          <w:rFonts w:ascii="Proxima Nova Rg" w:hAnsi="Proxima Nova Rg" w:cs="Arial"/>
          <w:sz w:val="22"/>
          <w:szCs w:val="22"/>
        </w:rPr>
        <w:t>cesses with other Lead Partners</w:t>
      </w:r>
    </w:p>
    <w:p w:rsidR="00477511" w:rsidRPr="00477511" w:rsidRDefault="00477511" w:rsidP="00B418B5">
      <w:pPr>
        <w:numPr>
          <w:ilvl w:val="0"/>
          <w:numId w:val="4"/>
        </w:numPr>
        <w:rPr>
          <w:rFonts w:ascii="Proxima Nova Rg" w:hAnsi="Proxima Nova Rg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>Safeguard SVP’s investment. Report to the SVP Board as needed to keep them abreast of successes and challenges</w:t>
      </w:r>
    </w:p>
    <w:p w:rsidR="00477511" w:rsidRPr="00477511" w:rsidRDefault="00477511" w:rsidP="00B418B5">
      <w:pPr>
        <w:numPr>
          <w:ilvl w:val="0"/>
          <w:numId w:val="4"/>
        </w:numPr>
        <w:rPr>
          <w:rFonts w:ascii="Proxima Nova Rg" w:hAnsi="Proxima Nova Rg"/>
          <w:sz w:val="22"/>
          <w:szCs w:val="22"/>
        </w:rPr>
      </w:pPr>
      <w:r w:rsidRPr="00477511">
        <w:rPr>
          <w:rFonts w:ascii="Proxima Nova Rg" w:hAnsi="Proxima Nova Rg" w:cs="Arial"/>
          <w:sz w:val="22"/>
          <w:szCs w:val="22"/>
        </w:rPr>
        <w:t>Communicate regularly with SVP staff. Provide a report (minimally every two months) to the Executive Director to ensure that all parties are informed of key activities</w:t>
      </w:r>
      <w:r>
        <w:rPr>
          <w:rFonts w:ascii="Proxima Nova Rg" w:hAnsi="Proxima Nova Rg" w:cs="Arial"/>
          <w:sz w:val="22"/>
          <w:szCs w:val="22"/>
        </w:rPr>
        <w:t xml:space="preserve"> and decisions</w:t>
      </w:r>
    </w:p>
    <w:sectPr w:rsidR="00477511" w:rsidRPr="00477511" w:rsidSect="001E7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3B3"/>
    <w:multiLevelType w:val="hybridMultilevel"/>
    <w:tmpl w:val="8318A5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45F79"/>
    <w:multiLevelType w:val="hybridMultilevel"/>
    <w:tmpl w:val="C5BA0B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91AA5"/>
    <w:multiLevelType w:val="hybridMultilevel"/>
    <w:tmpl w:val="9F4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C55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A147FB"/>
    <w:multiLevelType w:val="hybridMultilevel"/>
    <w:tmpl w:val="6BA8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A60AA"/>
    <w:multiLevelType w:val="hybridMultilevel"/>
    <w:tmpl w:val="421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426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52D0637"/>
    <w:multiLevelType w:val="hybridMultilevel"/>
    <w:tmpl w:val="31BC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21F07"/>
    <w:multiLevelType w:val="hybridMultilevel"/>
    <w:tmpl w:val="F6F2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B5"/>
    <w:rsid w:val="001E70B1"/>
    <w:rsid w:val="002C709D"/>
    <w:rsid w:val="003154C9"/>
    <w:rsid w:val="00467C3B"/>
    <w:rsid w:val="00477511"/>
    <w:rsid w:val="006464B4"/>
    <w:rsid w:val="00B313A0"/>
    <w:rsid w:val="00B418B5"/>
    <w:rsid w:val="00C5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8B5"/>
    <w:pPr>
      <w:keepNext/>
      <w:outlineLvl w:val="0"/>
    </w:pPr>
    <w:rPr>
      <w:b/>
      <w:bCs/>
      <w:lang w:val="en-CA"/>
    </w:rPr>
  </w:style>
  <w:style w:type="paragraph" w:styleId="Heading2">
    <w:name w:val="heading 2"/>
    <w:basedOn w:val="Normal"/>
    <w:next w:val="Normal"/>
    <w:link w:val="Heading2Char"/>
    <w:qFormat/>
    <w:rsid w:val="00B418B5"/>
    <w:pPr>
      <w:keepNext/>
      <w:outlineLvl w:val="1"/>
    </w:pPr>
    <w:rPr>
      <w:b/>
      <w:bCs/>
      <w:i/>
      <w:i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8B5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B418B5"/>
    <w:rPr>
      <w:rFonts w:ascii="Times New Roman" w:eastAsia="Times New Roman" w:hAnsi="Times New Roman" w:cs="Times New Roman"/>
      <w:b/>
      <w:bCs/>
      <w:i/>
      <w:iCs/>
      <w:sz w:val="24"/>
      <w:szCs w:val="24"/>
      <w:lang w:val="en-CA"/>
    </w:rPr>
  </w:style>
  <w:style w:type="paragraph" w:styleId="BodyText">
    <w:name w:val="Body Text"/>
    <w:basedOn w:val="Normal"/>
    <w:link w:val="BodyTextChar"/>
    <w:rsid w:val="00B418B5"/>
    <w:rPr>
      <w:szCs w:val="20"/>
    </w:rPr>
  </w:style>
  <w:style w:type="character" w:customStyle="1" w:styleId="BodyTextChar">
    <w:name w:val="Body Text Char"/>
    <w:basedOn w:val="DefaultParagraphFont"/>
    <w:link w:val="BodyText"/>
    <w:rsid w:val="00B418B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77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8B5"/>
    <w:pPr>
      <w:keepNext/>
      <w:outlineLvl w:val="0"/>
    </w:pPr>
    <w:rPr>
      <w:b/>
      <w:bCs/>
      <w:lang w:val="en-CA"/>
    </w:rPr>
  </w:style>
  <w:style w:type="paragraph" w:styleId="Heading2">
    <w:name w:val="heading 2"/>
    <w:basedOn w:val="Normal"/>
    <w:next w:val="Normal"/>
    <w:link w:val="Heading2Char"/>
    <w:qFormat/>
    <w:rsid w:val="00B418B5"/>
    <w:pPr>
      <w:keepNext/>
      <w:outlineLvl w:val="1"/>
    </w:pPr>
    <w:rPr>
      <w:b/>
      <w:bCs/>
      <w:i/>
      <w:i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8B5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B418B5"/>
    <w:rPr>
      <w:rFonts w:ascii="Times New Roman" w:eastAsia="Times New Roman" w:hAnsi="Times New Roman" w:cs="Times New Roman"/>
      <w:b/>
      <w:bCs/>
      <w:i/>
      <w:iCs/>
      <w:sz w:val="24"/>
      <w:szCs w:val="24"/>
      <w:lang w:val="en-CA"/>
    </w:rPr>
  </w:style>
  <w:style w:type="paragraph" w:styleId="BodyText">
    <w:name w:val="Body Text"/>
    <w:basedOn w:val="Normal"/>
    <w:link w:val="BodyTextChar"/>
    <w:rsid w:val="00B418B5"/>
    <w:rPr>
      <w:szCs w:val="20"/>
    </w:rPr>
  </w:style>
  <w:style w:type="character" w:customStyle="1" w:styleId="BodyTextChar">
    <w:name w:val="Body Text Char"/>
    <w:basedOn w:val="DefaultParagraphFont"/>
    <w:link w:val="BodyText"/>
    <w:rsid w:val="00B418B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77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Garcia</dc:creator>
  <cp:lastModifiedBy>Ciara Garcia</cp:lastModifiedBy>
  <cp:revision>6</cp:revision>
  <dcterms:created xsi:type="dcterms:W3CDTF">2016-07-20T23:48:00Z</dcterms:created>
  <dcterms:modified xsi:type="dcterms:W3CDTF">2016-07-25T23:59:00Z</dcterms:modified>
</cp:coreProperties>
</file>